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B1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53A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27058" cy="9533614"/>
            <wp:effectExtent l="0" t="0" r="7620" b="0"/>
            <wp:docPr id="1" name="Рисунок 1" descr="C:\Users\User\Desktop\Положе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93" cy="95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F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Школьный театр участвует в реализации воспитательной программы школы и реализации программ дополнительного образования.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школьного театра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Основные задачи школьного театра: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2.2.2. Оказание помощи обучающимся в самовыражении и самопрезентации;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2.2.4. Организация внеурочной деятельности обучающихся;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2.2.8. Продвижение традиционных ценностей, патриотическое воспитание театральными средствами;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деятельности школьного театра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3.1. Школьный театр функционирует в течение всего учебного года, а также в каникулярное время.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3.3. Занятия в школьном театре проводятся: в актовом зале, в специализированных кабинетах.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3.4. Возраст участников школьного театра: от 6 до 17 лет.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3.5.1. Предельная наполняемость групп не более  20 человек.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3.5.2. Группы обучающихся могут быть одновозрастными и разновозрастными.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МКОУ</w:t>
      </w:r>
      <w:r w:rsidRPr="00FF58B7">
        <w:rPr>
          <w:rFonts w:ascii="Times New Roman" w:hAnsi="Times New Roman" w:cs="Times New Roman"/>
          <w:sz w:val="24"/>
          <w:szCs w:val="24"/>
        </w:rPr>
        <w:t xml:space="preserve"> 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, без включения в основной состав.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</w:t>
      </w:r>
      <w:r w:rsidRPr="00FF58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3.11. Руководителем школьного театра назначается педагог в соответствии с приказом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</w:t>
      </w:r>
      <w:r w:rsidRPr="00FF58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Участники образовательных отношений, их права и обязанности.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4.7. Учащиеся обязаны регулярно посещать занятия в школьном театре.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приема в школьный театр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6 до 14 лет.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Обучающиеся в возрасте от 15 до 17 лет могут подать заявление самостоятельно.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6.3. Основаниями для отказа в приеме документов являются: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6.3.1. Отсутствие необходимых сведений в заявлении о приеме в школьный театр.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6.5. Занятия в школьном театре проводятся согласно расписанию (графику), утвержденному директором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 соблюдением всех санитарно- эпидемиологических требований.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Контроль за деятельностью школьного театра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7.1. Общее руководство и контроль за деятельностью школьного театра осуществляет администрация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7.2. Непосредственное руководство школьным театром осуществляет его руководитель.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 В целях обеспечения деятельности школьного театра его руководитель: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7.3.1. Участвует в разработке образовательных программ, реализуемых в школьном театре;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7.3.3. Разрабатывает расписание занятий (график) школьного театра;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7.3.6. Представляет отчеты о результатах деятельности школьного театра за отчетные периоды.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Материально-техническая база школьного театра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№2».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Заключительные положения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9.1. Настоящее положение вступает в силу с даты утверждения его приказом директора </w:t>
      </w:r>
      <w:r w:rsidRPr="00FF58B7">
        <w:rPr>
          <w:rFonts w:ascii="Times New Roman" w:eastAsiaTheme="majorEastAsia" w:hAnsi="Times New Roman" w:cs="Times New Roman"/>
          <w:b/>
          <w:sz w:val="24"/>
          <w:szCs w:val="24"/>
        </w:rPr>
        <w:t>«Султанянгиюртовская СОШ №2».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9.2. Срок действия положения не ограничен.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9.3.  По мере необходимости в настоящее положение могут быть внесены изменения. </w:t>
      </w:r>
    </w:p>
    <w:p w:rsidR="00653AB1" w:rsidRPr="00FF58B7" w:rsidRDefault="00653AB1" w:rsidP="00653AB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Приложение №3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МОДЕЛЬ I. РЕАЛИЗАЦИЯ ОБРАЗОВАТЕЛЬНОЙ ПРОГРАММЫ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ОСНОВНОГО ОБЩЕГО ОБРАЗОВАНИЯ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ЧАСТЬ ПРОГРАММЫ,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ФОРМИРУЕМАЯ УЧАСТНИКАМИ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ОБРАЗОВАТЕЛЬНЫХ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ОТНОШЕНИЙ)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МОДЕЛЬ 1.1.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РЕАЛИЗАЦИЯ РАБОЧЕЙ ПРОГРАММЫ УЧЕБНОГО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КУРСА ВНЕУРОЧНОЙ ДЕЯТЕЛЬНОСТИ (1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КЛАССЫ)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Алгоритм деятельности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Определение кадрового состава для разработки рабочей программы                                      учебного курса внеурочной деятельности: рабочей группы / педагога, при необходимости – привлечение консультанта.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Определение допустимой аудиторной недельной нагрузки – 2 часа в                      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                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5. Рассмотрение и принятие проекта программы в соответствии с                        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 Утверждение программы руководителем организации – приказом в                    комплекте с другими документами, составляющими основную образовательную программу.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                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*Примечание: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1.2. РЕАЛИЗАЦИЯ УЧЕБНОГО КУРСА ПО ВЫБОРУ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УЧЕБНОМ ПЛАНЕ (10-11 КЛАССЫ)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Примерный перечень учебных курсов: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Алгоритм деятельности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1. Изучение запросов и потребностей обучающихся и родителей (законных представителей).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Определение состава для реализации рабочей программы учебного курса по выбору.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 Определение объема часов, отводимого на изучение выбранного                          учебного курса.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Разработка проекта рабочей программы учебного курса по выбору в                      соответствии с требованиями ФГОС.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Фото из сети Интернет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                        может быть согласована на заседаниях кафедр (методических объединений).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 Корректировка часов учебного плана (при необходимости). 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II. РЕАЛИЗАЦИЯ ДОПОЛНИТЕЛЬНЫХ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ПРОГРАММ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2.1. РЕАЛИЗАЦИЯ ДОПОЛНИТЕЛЬНОЙ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ОБЩЕОБРАЗОВАТЕЛЬНОЙ ОБЩЕРАЗВИВАЮЩЕЙ ПРОГРАММЫ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ХУДОЖЕСТВЕННОЙ НАПРАВЛЕННОСТИ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образовательной деятельности по дополнительным общеобразовательным программам».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5. Получить на программу внутреннюю рецензию, при необходимости – внешнюю.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                  решение вопроса, связанного с определением содержания образования и организацией образовательной деятельности.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7. Утвердить программу приказом.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8. Организовать инфраструктурную среду для реализации программы школьного театра.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− общеобразовательная организация прошла регистрацию, открыла личный кабинет;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− опубликовала программу школьного театра в навигаторе.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11. Организовать и провести открытое презентационное занятие до начала учебных занятий.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12. Составить расписание занятий школьного театра. 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2.2. РЕАЛИЗАЦИЯ АДАПТИРОВАННОЙ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ДОПОЛНИТЕЛЬНОЙ ОБЩЕОБРАЗОВАТЕЛЬНОЙ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ОБЩЕРАЗВИВАЮЩОЙ ПРОГРАММЫ ХУДОЖЕСТВЕННОЙ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НАПРАВЛЕННОСТИ ДЛЯ ДЕТЕЙ С ОВЗ И ДЕТЕЙ-ИНВАЛИДОВ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деятельности соответствует Модели 1.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Отличительные особенности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1. Прин</w:t>
      </w:r>
      <w:r>
        <w:rPr>
          <w:rFonts w:ascii="Times New Roman" w:hAnsi="Times New Roman" w:cs="Times New Roman"/>
          <w:color w:val="000000"/>
          <w:sz w:val="24"/>
          <w:szCs w:val="24"/>
        </w:rPr>
        <w:t>ять заявление от родителей (за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конных представителей) на обучение по адаптированной программе.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вающих про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3. При необходимости на основе выбран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ной программы составить индиви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>дуальный образовательный маршрут для отдельных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в рамках инклюзив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образования.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4. Согласовать программу с родителями (законными представителями).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Фото из сети Интернет 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2.3. РЕАЛИЗАЦИЯ ДОПОЛНИТЕЛЬНОЙ</w:t>
      </w:r>
      <w:r w:rsidRPr="00FF58B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ОБЩЕОБРАЗОВАТЕЛЬНОЙ ОБЩЕРАЗВИВАЮЩЕЙ ПРОГРАММЫ</w:t>
      </w:r>
      <w:r w:rsidRPr="00FF58B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ХУДОЖЕСТВЕННОЙ НАПРАВЛЕННОСТИ В СЕТЕВОЙ ФОРМЕ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деятельности соответствует Модели 1. 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B7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образовательных программ».</w:t>
      </w: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УЧЕБНО</w:t>
      </w:r>
      <w:r w:rsidRPr="00FF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МЕТОДИЧЕСКИЕ МАТЕРИАЛЫ ДЛЯ РАЗРАБОТКИ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B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ШКОЛЬНЫХ ТЕАТРОВ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53AB1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58B7">
        <w:rPr>
          <w:rFonts w:ascii="Times New Roman CYR" w:hAnsi="Times New Roman CYR" w:cs="Times New Roman CYR"/>
          <w:color w:val="000000"/>
          <w:sz w:val="24"/>
          <w:szCs w:val="24"/>
        </w:rPr>
        <w:t>При разработке программ школьных театров рекомендуется применять учебно</w:t>
      </w:r>
      <w:r w:rsidRPr="00FF58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58B7">
        <w:rPr>
          <w:rFonts w:ascii="Times New Roman CYR" w:hAnsi="Times New Roman CYR" w:cs="Times New Roman CYR"/>
          <w:color w:val="000000"/>
          <w:sz w:val="24"/>
          <w:szCs w:val="24"/>
        </w:rPr>
        <w:t>методические материалы, размещенные на официальных сайтах различных организаций:</w:t>
      </w:r>
    </w:p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594"/>
        <w:gridCol w:w="4598"/>
      </w:tblGrid>
      <w:tr w:rsidR="00653AB1" w:rsidRPr="00FF58B7" w:rsidTr="00623E2A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B1" w:rsidRPr="00FF58B7" w:rsidRDefault="00653AB1" w:rsidP="00623E2A">
            <w:pPr>
              <w:pStyle w:val="a5"/>
              <w:widowControl/>
              <w:numPr>
                <w:ilvl w:val="0"/>
                <w:numId w:val="3"/>
              </w:numPr>
              <w:adjustRightInd w:val="0"/>
              <w:ind w:left="0" w:righ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F58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653AB1" w:rsidRPr="00FF58B7" w:rsidRDefault="00653AB1" w:rsidP="00623E2A">
            <w:pPr>
              <w:pStyle w:val="a5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653AB1" w:rsidRPr="00FF58B7" w:rsidTr="00623E2A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 при Государственном академиче- ском театре имени Евгения Вахтангова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653AB1" w:rsidRPr="00FF58B7" w:rsidTr="00623E2A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 w:rsidRPr="00FF58B7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культура.рф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FF58B7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AB1" w:rsidRPr="00FF58B7" w:rsidTr="00623E2A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53AB1" w:rsidRPr="00FF58B7" w:rsidRDefault="00653AB1" w:rsidP="00623E2A">
            <w:pPr>
              <w:pStyle w:val="a5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53AB1" w:rsidRPr="00FF58B7" w:rsidTr="00623E2A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Ре- естр адаптированных дополнительных общеобразовательных общераз- вивающих программ художественной и социально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F58B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8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53AB1" w:rsidRPr="00FF58B7" w:rsidRDefault="00653AB1" w:rsidP="0062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3AB1" w:rsidRPr="00FF58B7" w:rsidRDefault="00653AB1" w:rsidP="00653A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B1" w:rsidRPr="00FF58B7" w:rsidRDefault="00653AB1" w:rsidP="00653A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53AB1" w:rsidRPr="00FF58B7" w:rsidRDefault="00653AB1" w:rsidP="00653AB1">
      <w:pPr>
        <w:rPr>
          <w:rFonts w:ascii="Times New Roman" w:hAnsi="Times New Roman" w:cs="Times New Roman"/>
          <w:sz w:val="24"/>
          <w:szCs w:val="24"/>
        </w:rPr>
      </w:pPr>
    </w:p>
    <w:p w:rsidR="0062407C" w:rsidRDefault="0062407C"/>
    <w:sectPr w:rsidR="0062407C" w:rsidSect="009A4191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E"/>
    <w:rsid w:val="0062407C"/>
    <w:rsid w:val="00653AB1"/>
    <w:rsid w:val="00F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1294"/>
  <w15:chartTrackingRefBased/>
  <w15:docId w15:val="{19218D2F-1CD0-460E-A49F-32D2771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3A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53AB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53AB1"/>
    <w:pPr>
      <w:spacing w:after="0" w:line="240" w:lineRule="auto"/>
    </w:pPr>
  </w:style>
  <w:style w:type="table" w:styleId="a7">
    <w:name w:val="Table Grid"/>
    <w:basedOn w:val="a1"/>
    <w:uiPriority w:val="39"/>
    <w:rsid w:val="00653A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2024-02-22T07:55:00Z</dcterms:created>
  <dcterms:modified xsi:type="dcterms:W3CDTF">2024-02-22T07:55:00Z</dcterms:modified>
</cp:coreProperties>
</file>