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73" w:rsidRDefault="00904073" w:rsidP="00904073"/>
    <w:p w:rsidR="00904073" w:rsidRDefault="00E30984" w:rsidP="009040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30984"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3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КОУ «Султанянгиюртовская СОШ №2»"/>
          </v:shape>
        </w:pict>
      </w:r>
    </w:p>
    <w:p w:rsidR="00904073" w:rsidRDefault="00D834F3" w:rsidP="0090407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:rsidR="00904073" w:rsidRPr="00F028BE" w:rsidRDefault="00904073" w:rsidP="00904073">
      <w:pPr>
        <w:pStyle w:val="a3"/>
        <w:rPr>
          <w:rFonts w:ascii="Times New Roman" w:hAnsi="Times New Roman" w:cs="Times New Roman"/>
        </w:rPr>
      </w:pPr>
      <w:r w:rsidRPr="00F028BE">
        <w:rPr>
          <w:rFonts w:ascii="Times New Roman" w:hAnsi="Times New Roman" w:cs="Times New Roman"/>
        </w:rPr>
        <w:t xml:space="preserve">           </w:t>
      </w:r>
      <w:proofErr w:type="gramStart"/>
      <w:r w:rsidRPr="00F028BE">
        <w:rPr>
          <w:rFonts w:ascii="Times New Roman" w:hAnsi="Times New Roman" w:cs="Times New Roman"/>
        </w:rPr>
        <w:t>Проверил</w:t>
      </w:r>
      <w:proofErr w:type="gramEnd"/>
      <w:r w:rsidRPr="00F02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834F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028BE">
        <w:rPr>
          <w:rFonts w:ascii="Times New Roman" w:hAnsi="Times New Roman" w:cs="Times New Roman"/>
        </w:rPr>
        <w:t xml:space="preserve">Утверждаю </w:t>
      </w:r>
    </w:p>
    <w:p w:rsidR="00904073" w:rsidRPr="00F028BE" w:rsidRDefault="00904073" w:rsidP="00904073">
      <w:pPr>
        <w:pStyle w:val="a3"/>
        <w:rPr>
          <w:rFonts w:ascii="Times New Roman" w:hAnsi="Times New Roman" w:cs="Times New Roman"/>
        </w:rPr>
      </w:pPr>
      <w:r w:rsidRPr="00F028BE">
        <w:rPr>
          <w:rFonts w:ascii="Times New Roman" w:hAnsi="Times New Roman" w:cs="Times New Roman"/>
        </w:rPr>
        <w:t xml:space="preserve">Замдиректора по УВР ________                                                                       </w:t>
      </w:r>
      <w:r w:rsidR="00D834F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028BE">
        <w:rPr>
          <w:rFonts w:ascii="Times New Roman" w:hAnsi="Times New Roman" w:cs="Times New Roman"/>
        </w:rPr>
        <w:t xml:space="preserve">Директор___________ </w:t>
      </w:r>
    </w:p>
    <w:p w:rsidR="00904073" w:rsidRPr="00F028BE" w:rsidRDefault="00904073" w:rsidP="00904073">
      <w:pPr>
        <w:pStyle w:val="a3"/>
        <w:rPr>
          <w:rFonts w:ascii="Times New Roman" w:hAnsi="Times New Roman" w:cs="Times New Roman"/>
        </w:rPr>
      </w:pPr>
      <w:r w:rsidRPr="00F028BE">
        <w:rPr>
          <w:rFonts w:ascii="Times New Roman" w:hAnsi="Times New Roman" w:cs="Times New Roman"/>
        </w:rPr>
        <w:t xml:space="preserve">А.Г. Гаджибекова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D834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F028BE">
        <w:rPr>
          <w:rFonts w:ascii="Times New Roman" w:hAnsi="Times New Roman" w:cs="Times New Roman"/>
        </w:rPr>
        <w:t xml:space="preserve">Ш.М. </w:t>
      </w:r>
      <w:proofErr w:type="spellStart"/>
      <w:r w:rsidRPr="00F028BE">
        <w:rPr>
          <w:rFonts w:ascii="Times New Roman" w:hAnsi="Times New Roman" w:cs="Times New Roman"/>
        </w:rPr>
        <w:t>Абдулахидов</w:t>
      </w:r>
      <w:proofErr w:type="spellEnd"/>
      <w:r w:rsidRPr="00F028BE">
        <w:rPr>
          <w:rFonts w:ascii="Times New Roman" w:hAnsi="Times New Roman" w:cs="Times New Roman"/>
        </w:rPr>
        <w:t xml:space="preserve"> </w:t>
      </w:r>
    </w:p>
    <w:p w:rsidR="00904073" w:rsidRPr="00F028BE" w:rsidRDefault="00904073" w:rsidP="00904073">
      <w:pPr>
        <w:pStyle w:val="a3"/>
        <w:rPr>
          <w:rFonts w:ascii="Times New Roman" w:hAnsi="Times New Roman" w:cs="Times New Roman"/>
        </w:rPr>
      </w:pPr>
      <w:r w:rsidRPr="00F028BE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_» ________ 2022</w:t>
      </w:r>
      <w:r w:rsidRPr="00F028BE">
        <w:rPr>
          <w:rFonts w:ascii="Times New Roman" w:hAnsi="Times New Roman" w:cs="Times New Roman"/>
        </w:rPr>
        <w:t xml:space="preserve">г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D834F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D834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«___»___________ 2022</w:t>
      </w:r>
      <w:r w:rsidRPr="00F028BE">
        <w:rPr>
          <w:rFonts w:ascii="Times New Roman" w:hAnsi="Times New Roman" w:cs="Times New Roman"/>
        </w:rPr>
        <w:t>г</w:t>
      </w:r>
    </w:p>
    <w:p w:rsidR="00904073" w:rsidRDefault="00904073" w:rsidP="00904073">
      <w:pPr>
        <w:pStyle w:val="a3"/>
      </w:pPr>
    </w:p>
    <w:p w:rsidR="00904073" w:rsidRDefault="00E30984" w:rsidP="00D834F3">
      <w:pPr>
        <w:jc w:val="center"/>
        <w:rPr>
          <w:rFonts w:ascii="Times New Roman" w:hAnsi="Times New Roman" w:cs="Times New Roman"/>
          <w:sz w:val="72"/>
          <w:szCs w:val="72"/>
        </w:rPr>
      </w:pPr>
      <w:r w:rsidRPr="00E30984">
        <w:rPr>
          <w:rFonts w:ascii="Times New Roman" w:hAnsi="Times New Roman" w:cs="Times New Roman"/>
          <w:sz w:val="72"/>
          <w:szCs w:val="72"/>
        </w:rPr>
        <w:pict>
          <v:shape id="_x0000_i1026" type="#_x0000_t136" style="width:387.75pt;height:22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бочая программа&#10;по внеурочной деятельности&#10;«Шахматы»&#10;в 6 &quot;а&quot; , 6 &quot;б&quot; , 6 &quot;в&quot; и 8 &quot;б&quot; классе&#10;"/>
          </v:shape>
        </w:pict>
      </w:r>
    </w:p>
    <w:p w:rsidR="00904073" w:rsidRDefault="00E30984" w:rsidP="00904073">
      <w:pPr>
        <w:jc w:val="right"/>
        <w:rPr>
          <w:rFonts w:ascii="Times New Roman" w:hAnsi="Times New Roman" w:cs="Times New Roman"/>
          <w:color w:val="0070C0"/>
          <w:sz w:val="32"/>
          <w:szCs w:val="72"/>
        </w:rPr>
      </w:pPr>
      <w:r w:rsidRPr="00E30984">
        <w:rPr>
          <w:rFonts w:ascii="Times New Roman" w:hAnsi="Times New Roman" w:cs="Times New Roman"/>
          <w:color w:val="0070C0"/>
          <w:sz w:val="32"/>
          <w:szCs w:val="72"/>
        </w:rPr>
        <w:pict>
          <v:shape id="_x0000_i1027" type="#_x0000_t136" style="width:234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составила: Гаджибекова З.М.&#10;"/>
          </v:shape>
        </w:pict>
      </w:r>
    </w:p>
    <w:p w:rsidR="00904073" w:rsidRPr="00D834F3" w:rsidRDefault="00E30984" w:rsidP="00D834F3">
      <w:pPr>
        <w:jc w:val="center"/>
        <w:rPr>
          <w:rFonts w:ascii="Times New Roman" w:hAnsi="Times New Roman" w:cs="Times New Roman"/>
          <w:sz w:val="20"/>
          <w:szCs w:val="72"/>
        </w:rPr>
      </w:pPr>
      <w:r w:rsidRPr="00E30984">
        <w:rPr>
          <w:rFonts w:ascii="Times New Roman" w:hAnsi="Times New Roman" w:cs="Times New Roman"/>
          <w:sz w:val="20"/>
          <w:szCs w:val="72"/>
        </w:rPr>
        <w:pict>
          <v:shape id="_x0000_i1028" type="#_x0000_t136" style="width:297pt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22-2023 учебный год"/>
          </v:shape>
        </w:pict>
      </w:r>
    </w:p>
    <w:p w:rsidR="00904073" w:rsidRPr="00FA06D5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FA06D5">
        <w:rPr>
          <w:b/>
          <w:bCs/>
          <w:color w:val="FF0000"/>
        </w:rPr>
        <w:lastRenderedPageBreak/>
        <w:t xml:space="preserve">     Пояснительная записка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</w:t>
      </w:r>
      <w:r w:rsidRPr="002E77AF">
        <w:rPr>
          <w:color w:val="333333"/>
        </w:rPr>
        <w:t xml:space="preserve">Шахматы – одна из самых популярных в мире игр, причём с каждым днём она становится всё </w:t>
      </w:r>
      <w:proofErr w:type="gramStart"/>
      <w:r w:rsidRPr="002E77AF">
        <w:rPr>
          <w:color w:val="333333"/>
        </w:rPr>
        <w:t>более популярней</w:t>
      </w:r>
      <w:proofErr w:type="gramEnd"/>
      <w:r w:rsidRPr="002E77AF">
        <w:rPr>
          <w:color w:val="333333"/>
        </w:rPr>
        <w:t>. Люди самых разных возрастов во всём мире с большим энтузиазмом играют в шахматы: в школах, клубах, парках и даже по Интернету.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0C3552">
        <w:rPr>
          <w:color w:val="181818"/>
          <w:shd w:val="clear" w:color="auto" w:fill="FFFFFF"/>
        </w:rPr>
        <w:t>Во внеурочной</w:t>
      </w:r>
      <w:r>
        <w:rPr>
          <w:rFonts w:ascii="Arial" w:hAnsi="Arial" w:cs="Arial"/>
          <w:color w:val="181818"/>
          <w:shd w:val="clear" w:color="auto" w:fill="FFFFFF"/>
        </w:rPr>
        <w:t xml:space="preserve"> </w:t>
      </w:r>
      <w:r w:rsidRPr="000C3552">
        <w:rPr>
          <w:color w:val="181818"/>
          <w:shd w:val="clear" w:color="auto" w:fill="FFFFFF"/>
        </w:rPr>
        <w:t xml:space="preserve">деятельности </w:t>
      </w:r>
      <w:r>
        <w:rPr>
          <w:color w:val="333333"/>
        </w:rPr>
        <w:t>по шахматам</w:t>
      </w:r>
      <w:r w:rsidRPr="002E77AF">
        <w:rPr>
          <w:color w:val="333333"/>
        </w:rPr>
        <w:t xml:space="preserve">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:rsidR="00904073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</w:t>
      </w:r>
      <w:r w:rsidRPr="002E77AF">
        <w:rPr>
          <w:color w:val="333333"/>
        </w:rPr>
        <w:t>Предполагается использование таких форм работы, как отгадывание загадок, ребусов на шахматную тему, чтение сказок о шахматах, практические занятия по игре в</w:t>
      </w:r>
      <w:r>
        <w:rPr>
          <w:color w:val="333333"/>
        </w:rPr>
        <w:t xml:space="preserve"> шахматы с использованием оборудования центра «Точка роста».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FA06D5">
        <w:rPr>
          <w:b/>
          <w:bCs/>
          <w:color w:val="FF0000"/>
        </w:rPr>
        <w:t>Актуальность</w:t>
      </w:r>
      <w:r w:rsidRPr="002E77AF">
        <w:rPr>
          <w:b/>
          <w:bCs/>
          <w:color w:val="333333"/>
        </w:rPr>
        <w:t> </w:t>
      </w:r>
      <w:r w:rsidRPr="002E77AF">
        <w:rPr>
          <w:color w:val="333333"/>
        </w:rPr>
        <w:t xml:space="preserve">программы состоит в её </w:t>
      </w:r>
      <w:proofErr w:type="spellStart"/>
      <w:r w:rsidRPr="002E77AF">
        <w:rPr>
          <w:color w:val="333333"/>
        </w:rPr>
        <w:t>востребованности</w:t>
      </w:r>
      <w:proofErr w:type="spellEnd"/>
      <w:r w:rsidRPr="002E77AF">
        <w:rPr>
          <w:color w:val="333333"/>
        </w:rPr>
        <w:t>, в требованиях современного общества к личности, которая должна быть всесторонне развита, чему и способствует игра в шахматы.</w:t>
      </w:r>
      <w:proofErr w:type="gramEnd"/>
      <w:r w:rsidRPr="002E77AF">
        <w:rPr>
          <w:color w:val="333333"/>
        </w:rPr>
        <w:t xml:space="preserve"> Она развивает ребёнка умственно, развивает логическое мышление, воспитывает усидчивость, приучает к культурному проведению свободного времени, толерантному отношению к сопернику по игре и другим окружающим.</w:t>
      </w:r>
    </w:p>
    <w:p w:rsidR="00904073" w:rsidRPr="00FA06D5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FA06D5">
        <w:rPr>
          <w:b/>
          <w:bCs/>
          <w:color w:val="FF0000"/>
        </w:rPr>
        <w:t>Цель: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- формирование образованной культурной личности средством шахматной игры.</w:t>
      </w:r>
    </w:p>
    <w:p w:rsidR="00904073" w:rsidRPr="00FA06D5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FA06D5">
        <w:rPr>
          <w:b/>
          <w:bCs/>
          <w:color w:val="FF0000"/>
        </w:rPr>
        <w:t>Задачи:</w:t>
      </w:r>
    </w:p>
    <w:p w:rsidR="00904073" w:rsidRPr="002E77AF" w:rsidRDefault="00904073" w:rsidP="0090407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Научить играть в шахматы.</w:t>
      </w:r>
    </w:p>
    <w:p w:rsidR="00904073" w:rsidRPr="002E77AF" w:rsidRDefault="00904073" w:rsidP="0090407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Ознакомить со специальными шахматными терминами, применять их на практике.</w:t>
      </w:r>
    </w:p>
    <w:p w:rsidR="00904073" w:rsidRPr="002E77AF" w:rsidRDefault="00904073" w:rsidP="0090407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Прививать чувство ответственности и уважения к сопернику по игре.</w:t>
      </w:r>
    </w:p>
    <w:p w:rsidR="00904073" w:rsidRPr="00FA06D5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FA06D5">
        <w:rPr>
          <w:b/>
          <w:bCs/>
          <w:color w:val="FF0000"/>
        </w:rPr>
        <w:t>В конце учебного курса воспитанники должны знать: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1.Правила игры, названия фигур и их игровые возможности.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2.Основные шахматные термины.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3.Имена и краткие биографические сведения о знаменитых гроссмейстерах.</w:t>
      </w:r>
    </w:p>
    <w:p w:rsidR="00904073" w:rsidRPr="00FA06D5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FA06D5">
        <w:rPr>
          <w:b/>
          <w:bCs/>
          <w:color w:val="FF0000"/>
        </w:rPr>
        <w:t>В конце учебного курса воспитанники должны уметь: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1.Играть в шахматы, соблюдая правила.</w:t>
      </w:r>
    </w:p>
    <w:p w:rsidR="00904073" w:rsidRPr="002E77AF" w:rsidRDefault="00904073" w:rsidP="0090407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E77AF">
        <w:rPr>
          <w:color w:val="333333"/>
        </w:rPr>
        <w:t>3.Понимать и применять игровые шахматные термины.</w:t>
      </w:r>
    </w:p>
    <w:p w:rsidR="00D834F3" w:rsidRPr="00D834F3" w:rsidRDefault="00D834F3" w:rsidP="00D834F3">
      <w:pPr>
        <w:shd w:val="clear" w:color="auto" w:fill="FFFFFF"/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Cs w:val="28"/>
          <w:lang w:eastAsia="ru-RU"/>
        </w:rPr>
      </w:pPr>
    </w:p>
    <w:p w:rsidR="00D834F3" w:rsidRPr="00D834F3" w:rsidRDefault="00D834F3" w:rsidP="00D83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834F3">
        <w:rPr>
          <w:rFonts w:ascii="Times New Roman" w:eastAsia="Times New Roman" w:hAnsi="Times New Roman" w:cs="Times New Roman"/>
          <w:b/>
          <w:bCs/>
          <w:color w:val="595959"/>
          <w:szCs w:val="28"/>
          <w:lang w:eastAsia="ru-RU"/>
        </w:rPr>
        <w:t>КАЛЕНДАРНО – ТЕМАТИЧЕСКОЕ ПЛАНИРОВАНИЕ</w:t>
      </w:r>
    </w:p>
    <w:p w:rsidR="00D834F3" w:rsidRPr="00D834F3" w:rsidRDefault="00D834F3" w:rsidP="00D83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834F3">
        <w:rPr>
          <w:rFonts w:ascii="Times New Roman" w:eastAsia="Times New Roman" w:hAnsi="Times New Roman" w:cs="Times New Roman"/>
          <w:b/>
          <w:bCs/>
          <w:color w:val="595959"/>
          <w:szCs w:val="28"/>
          <w:lang w:eastAsia="ru-RU"/>
        </w:rPr>
        <w:t>С  ОПИСАНИЕМ УЧЕБНОЙ ДЕЯТЕЛЬНОСТИ УЧАЩИХСЯ</w:t>
      </w:r>
    </w:p>
    <w:tbl>
      <w:tblPr>
        <w:tblStyle w:val="a5"/>
        <w:tblW w:w="14709" w:type="dxa"/>
        <w:tblLook w:val="04A0"/>
      </w:tblPr>
      <w:tblGrid>
        <w:gridCol w:w="681"/>
        <w:gridCol w:w="1032"/>
        <w:gridCol w:w="4632"/>
        <w:gridCol w:w="8364"/>
      </w:tblGrid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п\</w:t>
            </w:r>
            <w:proofErr w:type="gramStart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шахматной доской, шахматными терминами: белое и черное поле, горизонталь, вертикаль, диагональ. Соблюдение основных правил личной гигиены.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Учиться ориентироваться на шахматной доске, правильно размещать шахматную доску между партнерами, организовывать комфортные отношения с партнерами по игре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шахматными фигурами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Познакомиться с названиями шахматных фигур: ладья, слон, ферзь, конь, пешка, король.</w:t>
            </w:r>
            <w:proofErr w:type="gramEnd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 Научиться различать и называть шахматные фигуры.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Начальная расстановка фигур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Познакомиться с понятием: начальное положение, научиться </w:t>
            </w:r>
            <w:proofErr w:type="gramStart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 расставлять фигуры перед игрой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Шахматная доска и фигуры</w:t>
            </w:r>
          </w:p>
        </w:tc>
        <w:tc>
          <w:tcPr>
            <w:tcW w:w="8364" w:type="dxa"/>
            <w:hideMark/>
          </w:tcPr>
          <w:p w:rsidR="00D834F3" w:rsidRPr="0051483D" w:rsidRDefault="00D834F3" w:rsidP="000853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Познакомиться с понятием: партнёры. Правильно расставлять фигуры в начальное положение. 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шахматной фигурой. Ладья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Познакомиться  с понятиями: ход, взятие, стоять под боем.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Ладья в игре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Научиться играть фигурой в отдельности и </w:t>
            </w:r>
            <w:proofErr w:type="gramStart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шахматной фигурой. Слон.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совокупности с другими фигурами без нарушения правил шахматного кодекса.  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Слон в игре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Соблюдать основные правила личной гигиены.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Ладья против слона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Уважать мнение и решение других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шахматной фигурой. Ферзь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Делать  выводы, выяснять закономерности 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Ферзь в игре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Анализировать ситуацию и принимать правильное решение.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Ферзь против ладьи и слона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Наблюдать за передвижением фигур на доске, сравнивают силу фигур и их позицию.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Знакомство с шахматной фигурой. </w:t>
            </w: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lastRenderedPageBreak/>
              <w:t>Конь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lastRenderedPageBreak/>
              <w:t>Уметь организовать комфортные отношения с партнерами по игре.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Конь в игре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Работать в парах.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Конь против ферзя, ладьи, слона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Работать в парах.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пешкой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Познакомиться  с понятиями: ход, взятие, стоять под боем.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Пешка в игре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Научиться играть фигурой в отдельности и </w:t>
            </w:r>
            <w:proofErr w:type="gramStart"/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Пешка против ферзя, ладьи, слона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совокупности с другими фигурами без нарушения правил шахматного кодекса.  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Знакомство с шахматной фигурой. Король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Анализировать положение фигур на шахматной доске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Король против других фигур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Работать в парах.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Оценивать правильность ходов.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Научиться рокировать.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Мат. Цель шахматной партии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Научиться объявлять шах.</w:t>
            </w:r>
          </w:p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Научиться ставить мат.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Мат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Ставим  мат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Уметь организовать комфортные отношения с партнерами по игре.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Ставим  мат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Анализировать положение фигур на шахматной доске.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Ничья, пат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Рокировка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Оценивать правильность ходов.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Рокировка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Игровая практика 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tabs>
                <w:tab w:val="center" w:pos="1006"/>
                <w:tab w:val="right" w:pos="201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практика </w:t>
            </w:r>
          </w:p>
        </w:tc>
      </w:tr>
      <w:tr w:rsidR="00D834F3" w:rsidRPr="0051483D" w:rsidTr="00D834F3">
        <w:tc>
          <w:tcPr>
            <w:tcW w:w="681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Повторение программного материала. Игра всеми фигурами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Оценивать свои достижения и достижения других учащихся.</w:t>
            </w:r>
          </w:p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Играть всеми фигурами из начального положения.</w:t>
            </w:r>
          </w:p>
        </w:tc>
      </w:tr>
      <w:tr w:rsidR="00D834F3" w:rsidRPr="0051483D" w:rsidTr="00D834F3">
        <w:tc>
          <w:tcPr>
            <w:tcW w:w="0" w:type="auto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2" w:type="dxa"/>
            <w:hideMark/>
          </w:tcPr>
          <w:p w:rsidR="00D834F3" w:rsidRPr="0051483D" w:rsidRDefault="00D834F3" w:rsidP="00E70F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2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Повторение программного материала. Игра всеми фигурами</w:t>
            </w:r>
          </w:p>
        </w:tc>
        <w:tc>
          <w:tcPr>
            <w:tcW w:w="8364" w:type="dxa"/>
            <w:hideMark/>
          </w:tcPr>
          <w:p w:rsidR="00D834F3" w:rsidRPr="0051483D" w:rsidRDefault="00D834F3" w:rsidP="00E70F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83D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eastAsia="ru-RU"/>
              </w:rPr>
              <w:t>Организовывать комфортные отношения с партнерами по игре.</w:t>
            </w:r>
          </w:p>
        </w:tc>
      </w:tr>
    </w:tbl>
    <w:p w:rsidR="00D834F3" w:rsidRDefault="00D834F3"/>
    <w:p w:rsidR="00D834F3" w:rsidRDefault="00D834F3"/>
    <w:sectPr w:rsidR="00D834F3" w:rsidSect="00D834F3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5052"/>
    <w:multiLevelType w:val="multilevel"/>
    <w:tmpl w:val="B43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073"/>
    <w:rsid w:val="00055A0A"/>
    <w:rsid w:val="000853C1"/>
    <w:rsid w:val="004E3A8C"/>
    <w:rsid w:val="005B4425"/>
    <w:rsid w:val="007002B4"/>
    <w:rsid w:val="00904073"/>
    <w:rsid w:val="00D834F3"/>
    <w:rsid w:val="00E30984"/>
    <w:rsid w:val="00E923F9"/>
    <w:rsid w:val="00F87E44"/>
    <w:rsid w:val="00FA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07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0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2022-10-04T07:03:00Z</cp:lastPrinted>
  <dcterms:created xsi:type="dcterms:W3CDTF">2022-09-24T11:05:00Z</dcterms:created>
  <dcterms:modified xsi:type="dcterms:W3CDTF">2022-10-04T08:37:00Z</dcterms:modified>
</cp:coreProperties>
</file>